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14" w:rsidRPr="001D648B" w:rsidRDefault="00391B14" w:rsidP="00A04E9F">
      <w:pPr>
        <w:snapToGrid/>
        <w:spacing w:after="0" w:line="360" w:lineRule="auto"/>
        <w:rPr>
          <w:rFonts w:ascii="Times New Roman" w:eastAsia="仿宋" w:hAnsi="Times New Roman" w:cs="Times New Roman"/>
          <w:sz w:val="28"/>
          <w:szCs w:val="28"/>
        </w:rPr>
      </w:pPr>
      <w:r w:rsidRPr="001D648B">
        <w:rPr>
          <w:rFonts w:ascii="Times New Roman" w:eastAsia="仿宋" w:hAnsi="Times New Roman" w:cs="Times New Roman" w:hint="eastAsia"/>
          <w:sz w:val="28"/>
          <w:szCs w:val="28"/>
        </w:rPr>
        <w:t>附件</w:t>
      </w:r>
      <w:r w:rsidRPr="001D648B">
        <w:rPr>
          <w:rFonts w:ascii="Times New Roman" w:eastAsia="仿宋" w:hAnsi="Times New Roman" w:cs="Times New Roman"/>
          <w:sz w:val="28"/>
          <w:szCs w:val="28"/>
        </w:rPr>
        <w:t>1</w:t>
      </w:r>
    </w:p>
    <w:p w:rsidR="00391B14" w:rsidRPr="001D648B" w:rsidRDefault="00391B14" w:rsidP="00A04E9F">
      <w:pPr>
        <w:snapToGrid/>
        <w:spacing w:after="0" w:line="36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1D648B">
        <w:rPr>
          <w:rFonts w:ascii="Times New Roman" w:eastAsia="仿宋" w:hAnsi="Times New Roman" w:cs="Times New Roman" w:hint="eastAsia"/>
          <w:sz w:val="28"/>
          <w:szCs w:val="28"/>
        </w:rPr>
        <w:t>工业锅炉</w:t>
      </w:r>
      <w:r w:rsidRPr="001D648B">
        <w:rPr>
          <w:rFonts w:ascii="Times New Roman" w:eastAsia="仿宋" w:hAnsi="Times New Roman" w:cs="Times New Roman"/>
          <w:sz w:val="28"/>
          <w:szCs w:val="28"/>
        </w:rPr>
        <w:t>司炉实际操作技能考试</w:t>
      </w:r>
      <w:r w:rsidRPr="001D648B">
        <w:rPr>
          <w:rFonts w:ascii="Times New Roman" w:eastAsia="仿宋" w:hAnsi="Times New Roman" w:cs="Times New Roman" w:hint="eastAsia"/>
          <w:sz w:val="28"/>
          <w:szCs w:val="28"/>
        </w:rPr>
        <w:t>内容</w:t>
      </w:r>
    </w:p>
    <w:p w:rsidR="000E6F29" w:rsidRPr="00A04E9F" w:rsidRDefault="000E6F29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b/>
          <w:sz w:val="24"/>
          <w:szCs w:val="24"/>
        </w:rPr>
        <w:t>一、燃油（气）锅炉</w:t>
      </w:r>
    </w:p>
    <w:p w:rsidR="000E6F29" w:rsidRPr="001D648B" w:rsidRDefault="000E6F29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1D648B">
        <w:rPr>
          <w:rFonts w:ascii="Times New Roman" w:eastAsia="仿宋" w:hAnsi="Times New Roman" w:cs="Times New Roman" w:hint="eastAsia"/>
          <w:b/>
          <w:sz w:val="24"/>
          <w:szCs w:val="24"/>
        </w:rPr>
        <w:t>（一）部件识别</w:t>
      </w:r>
    </w:p>
    <w:p w:rsidR="000E6F29" w:rsidRPr="00A04E9F" w:rsidRDefault="000E6F29" w:rsidP="001D648B">
      <w:pPr>
        <w:spacing w:after="0" w:line="360" w:lineRule="auto"/>
        <w:ind w:firstLineChars="200" w:firstLine="480"/>
        <w:rPr>
          <w:rFonts w:ascii="仿宋_GB2312" w:eastAsia="仿宋_GB2312" w:hAnsi="黑体"/>
          <w:color w:val="000000"/>
          <w:sz w:val="24"/>
          <w:szCs w:val="24"/>
        </w:rPr>
      </w:pP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安全阀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压力表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压力表三通旋塞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水位表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水位表水旋塞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水位表汽旋塞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水位表放水阀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主汽阀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排气阀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内侧排污阀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外侧排污阀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给水阀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蒸汽管道疏水阀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分汽缸进汽阀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分汽缸疏水阀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回油</w:t>
      </w:r>
      <w:r w:rsidRPr="00A04E9F">
        <w:rPr>
          <w:rFonts w:ascii="仿宋_GB2312" w:eastAsia="仿宋_GB2312" w:hAnsi="黑体" w:cs="Times New Roman"/>
          <w:color w:val="000000"/>
          <w:sz w:val="24"/>
          <w:szCs w:val="24"/>
        </w:rPr>
        <w:t>调节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阀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油路切断阀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油泵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烟囱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燃烧器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给水泵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人孔</w:t>
      </w: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、</w:t>
      </w:r>
      <w:r w:rsidRPr="00A04E9F">
        <w:rPr>
          <w:rFonts w:ascii="仿宋_GB2312" w:eastAsia="仿宋_GB2312" w:hAnsi="黑体" w:cs="Times New Roman" w:hint="eastAsia"/>
          <w:color w:val="000000"/>
          <w:sz w:val="24"/>
          <w:szCs w:val="24"/>
        </w:rPr>
        <w:t>分气缸</w:t>
      </w:r>
    </w:p>
    <w:p w:rsidR="00391B14" w:rsidRPr="001D648B" w:rsidRDefault="000E6F29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1D648B">
        <w:rPr>
          <w:rFonts w:ascii="Times New Roman" w:eastAsia="仿宋" w:hAnsi="Times New Roman" w:cs="Times New Roman" w:hint="eastAsia"/>
          <w:b/>
          <w:sz w:val="24"/>
          <w:szCs w:val="24"/>
        </w:rPr>
        <w:t>（二）</w:t>
      </w:r>
      <w:r w:rsidR="00391B14" w:rsidRPr="001D648B">
        <w:rPr>
          <w:rFonts w:ascii="Times New Roman" w:eastAsia="仿宋" w:hAnsi="Times New Roman" w:cs="Times New Roman" w:hint="eastAsia"/>
          <w:b/>
          <w:sz w:val="24"/>
          <w:szCs w:val="24"/>
        </w:rPr>
        <w:t>锅炉</w:t>
      </w:r>
      <w:r w:rsidR="00391B14" w:rsidRPr="001D648B">
        <w:rPr>
          <w:rFonts w:ascii="Times New Roman" w:eastAsia="仿宋" w:hAnsi="Times New Roman" w:cs="Times New Roman"/>
          <w:b/>
          <w:sz w:val="24"/>
          <w:szCs w:val="24"/>
        </w:rPr>
        <w:t>基本操作</w:t>
      </w:r>
    </w:p>
    <w:p w:rsidR="00391B14" w:rsidRPr="00A04E9F" w:rsidRDefault="00391B14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点火；</w:t>
      </w:r>
    </w:p>
    <w:p w:rsidR="00741A5D" w:rsidRPr="00A04E9F" w:rsidRDefault="00741A5D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0" w:name="_Toc421200496"/>
      <w:bookmarkStart w:id="1" w:name="_Toc148511535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试题1、点火操作，操作程序</w:t>
      </w:r>
      <w:bookmarkEnd w:id="0"/>
      <w:bookmarkEnd w:id="1"/>
    </w:p>
    <w:p w:rsidR="00A03ACC" w:rsidRPr="00A04E9F" w:rsidRDefault="00741A5D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2" w:name="_Toc148511536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2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、锅炉点不着火时，操作程序</w:t>
      </w:r>
      <w:bookmarkStart w:id="3" w:name="_Toc421200493"/>
      <w:bookmarkStart w:id="4" w:name="_Toc148511529"/>
      <w:bookmarkStart w:id="5" w:name="_Toc148511531"/>
      <w:bookmarkEnd w:id="2"/>
    </w:p>
    <w:p w:rsidR="00363EA2" w:rsidRPr="00A04E9F" w:rsidRDefault="00363EA2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3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、上水操作，操作程序</w:t>
      </w:r>
      <w:bookmarkEnd w:id="3"/>
      <w:bookmarkEnd w:id="4"/>
    </w:p>
    <w:p w:rsidR="00741A5D" w:rsidRPr="00A04E9F" w:rsidRDefault="00363EA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试题4、通风操作，操作程序</w:t>
      </w:r>
      <w:bookmarkEnd w:id="5"/>
    </w:p>
    <w:p w:rsidR="00391B14" w:rsidRPr="00A04E9F" w:rsidRDefault="00391B14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升温升压；</w:t>
      </w:r>
    </w:p>
    <w:p w:rsidR="00741A5D" w:rsidRPr="00A04E9F" w:rsidRDefault="00741A5D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6" w:name="_Toc421200497"/>
      <w:bookmarkStart w:id="7" w:name="_Toc148511537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5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、锅炉升温、升压，操作程序</w:t>
      </w:r>
      <w:bookmarkEnd w:id="6"/>
      <w:bookmarkEnd w:id="7"/>
    </w:p>
    <w:p w:rsidR="00391B14" w:rsidRPr="00A04E9F" w:rsidRDefault="00391B14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运行参数及燃烧调整；</w:t>
      </w:r>
    </w:p>
    <w:p w:rsidR="00363EA2" w:rsidRPr="00A04E9F" w:rsidRDefault="00363EA2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8" w:name="_Toc421200494"/>
      <w:bookmarkStart w:id="9" w:name="_Toc148511530"/>
      <w:bookmarkStart w:id="10" w:name="_Toc421200501"/>
      <w:bookmarkStart w:id="11" w:name="_Toc148511541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6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、燃油压力的确定，操作程序</w:t>
      </w:r>
      <w:bookmarkEnd w:id="8"/>
      <w:bookmarkEnd w:id="9"/>
    </w:p>
    <w:p w:rsidR="00741A5D" w:rsidRPr="00A04E9F" w:rsidRDefault="00741A5D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7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、负荷增加时，操作程序</w:t>
      </w:r>
      <w:bookmarkEnd w:id="10"/>
      <w:bookmarkEnd w:id="11"/>
    </w:p>
    <w:p w:rsidR="00741A5D" w:rsidRPr="00A04E9F" w:rsidRDefault="00741A5D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2" w:name="_Toc421200502"/>
      <w:bookmarkStart w:id="13" w:name="_Toc148511542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8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、负荷减小时，操作程序</w:t>
      </w:r>
      <w:bookmarkEnd w:id="12"/>
      <w:bookmarkEnd w:id="13"/>
    </w:p>
    <w:p w:rsidR="00391B14" w:rsidRPr="00A04E9F" w:rsidRDefault="00391B14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停炉（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正常</w:t>
      </w:r>
      <w:r w:rsidRPr="00A04E9F">
        <w:rPr>
          <w:rFonts w:ascii="Times New Roman" w:eastAsia="仿宋" w:hAnsi="Times New Roman" w:cs="Times New Roman"/>
          <w:sz w:val="24"/>
          <w:szCs w:val="24"/>
        </w:rPr>
        <w:t>停炉、压火停炉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和</w:t>
      </w:r>
      <w:r w:rsidRPr="00A04E9F">
        <w:rPr>
          <w:rFonts w:ascii="Times New Roman" w:eastAsia="仿宋" w:hAnsi="Times New Roman" w:cs="Times New Roman"/>
          <w:sz w:val="24"/>
          <w:szCs w:val="24"/>
        </w:rPr>
        <w:t>紧急停炉）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741A5D" w:rsidRPr="00A04E9F" w:rsidRDefault="00741A5D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14" w:name="_Toc421200504"/>
      <w:bookmarkStart w:id="15" w:name="_Toc148511544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9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、燃油锅炉停炉，操作程序</w:t>
      </w:r>
      <w:bookmarkEnd w:id="14"/>
      <w:bookmarkEnd w:id="15"/>
    </w:p>
    <w:p w:rsidR="00741A5D" w:rsidRPr="00A04E9F" w:rsidRDefault="00363EA2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10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、锅炉熄火,操作程序</w:t>
      </w:r>
    </w:p>
    <w:p w:rsidR="008B1FCD" w:rsidRPr="00A04E9F" w:rsidRDefault="008B1FC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）安全</w:t>
      </w:r>
      <w:r w:rsidRPr="00A04E9F">
        <w:rPr>
          <w:rFonts w:ascii="Times New Roman" w:eastAsia="仿宋" w:hAnsi="Times New Roman" w:cs="Times New Roman"/>
          <w:sz w:val="24"/>
          <w:szCs w:val="24"/>
        </w:rPr>
        <w:t>附件操作（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水位</w:t>
      </w:r>
      <w:r w:rsidRPr="00A04E9F">
        <w:rPr>
          <w:rFonts w:ascii="Times New Roman" w:eastAsia="仿宋" w:hAnsi="Times New Roman" w:cs="Times New Roman"/>
          <w:sz w:val="24"/>
          <w:szCs w:val="24"/>
        </w:rPr>
        <w:t>表冲洗、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压力</w:t>
      </w:r>
      <w:r w:rsidRPr="00A04E9F">
        <w:rPr>
          <w:rFonts w:ascii="Times New Roman" w:eastAsia="仿宋" w:hAnsi="Times New Roman" w:cs="Times New Roman"/>
          <w:sz w:val="24"/>
          <w:szCs w:val="24"/>
        </w:rPr>
        <w:t>表三通旋塞操作）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741A5D" w:rsidRPr="00A04E9F" w:rsidRDefault="00741A5D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16" w:name="_Toc421200481"/>
      <w:bookmarkStart w:id="17" w:name="_Toc148511515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试题1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1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、冲洗水位表，操作程序</w:t>
      </w:r>
      <w:bookmarkEnd w:id="16"/>
      <w:bookmarkEnd w:id="17"/>
    </w:p>
    <w:p w:rsidR="000E6F29" w:rsidRPr="00A04E9F" w:rsidRDefault="000E6F29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18" w:name="_Toc421200509"/>
      <w:bookmarkStart w:id="19" w:name="_Toc148511547"/>
      <w:bookmarkStart w:id="20" w:name="_Toc216722542"/>
      <w:bookmarkStart w:id="21" w:name="_Toc421200482"/>
      <w:bookmarkStart w:id="22" w:name="_Toc148511516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1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2、叫水法判断缺水程度操作程序</w:t>
      </w:r>
      <w:bookmarkEnd w:id="18"/>
      <w:bookmarkEnd w:id="19"/>
    </w:p>
    <w:p w:rsidR="000E6F29" w:rsidRPr="00A04E9F" w:rsidRDefault="000E6F29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23" w:name="_Toc421200510"/>
      <w:bookmarkStart w:id="24" w:name="_Toc148511548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1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3、叫水方法判断满水程度，操作程序</w:t>
      </w:r>
      <w:bookmarkEnd w:id="23"/>
      <w:bookmarkEnd w:id="24"/>
    </w:p>
    <w:p w:rsidR="00741A5D" w:rsidRPr="00A04E9F" w:rsidRDefault="00741A5D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14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、压力表回零试验没有超过允许误差时，操作程序</w:t>
      </w:r>
      <w:bookmarkEnd w:id="20"/>
      <w:bookmarkEnd w:id="21"/>
      <w:bookmarkEnd w:id="22"/>
    </w:p>
    <w:p w:rsidR="00741A5D" w:rsidRPr="00A04E9F" w:rsidRDefault="00741A5D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25" w:name="_Toc216722543"/>
      <w:bookmarkStart w:id="26" w:name="_Toc421200483"/>
      <w:bookmarkStart w:id="27" w:name="_Toc148511517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15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、压力表回零试验超过允许误差时，操作程序</w:t>
      </w:r>
      <w:bookmarkEnd w:id="25"/>
      <w:bookmarkEnd w:id="26"/>
      <w:bookmarkEnd w:id="27"/>
    </w:p>
    <w:p w:rsidR="00741A5D" w:rsidRPr="00A04E9F" w:rsidRDefault="00741A5D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28" w:name="_Toc421200484"/>
      <w:bookmarkStart w:id="29" w:name="_Toc148511518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lastRenderedPageBreak/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16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、冲洗压力表存水弯管，操作程序</w:t>
      </w:r>
      <w:bookmarkEnd w:id="28"/>
      <w:bookmarkEnd w:id="29"/>
    </w:p>
    <w:p w:rsidR="00741A5D" w:rsidRPr="00A04E9F" w:rsidRDefault="00741A5D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30" w:name="_Toc421200491"/>
      <w:bookmarkStart w:id="31" w:name="_Toc148511525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试题1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7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、压力表更换，操作程序</w:t>
      </w:r>
      <w:bookmarkEnd w:id="30"/>
      <w:bookmarkEnd w:id="31"/>
    </w:p>
    <w:p w:rsidR="008B1FCD" w:rsidRPr="00A04E9F" w:rsidRDefault="008B1FC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）安全阀</w:t>
      </w:r>
      <w:r w:rsidRPr="00A04E9F">
        <w:rPr>
          <w:rFonts w:ascii="Times New Roman" w:eastAsia="仿宋" w:hAnsi="Times New Roman" w:cs="Times New Roman"/>
          <w:sz w:val="24"/>
          <w:szCs w:val="24"/>
        </w:rPr>
        <w:t>的手动排放、自动排放；</w:t>
      </w:r>
    </w:p>
    <w:p w:rsidR="00741A5D" w:rsidRPr="00A04E9F" w:rsidRDefault="00741A5D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32" w:name="_Toc216722545"/>
      <w:bookmarkStart w:id="33" w:name="_Toc421200485"/>
      <w:bookmarkStart w:id="34" w:name="_Toc148511519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18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、手动排放后安全阀回座严密时，操作程序</w:t>
      </w:r>
      <w:bookmarkEnd w:id="32"/>
      <w:bookmarkEnd w:id="33"/>
      <w:bookmarkEnd w:id="34"/>
    </w:p>
    <w:p w:rsidR="00741A5D" w:rsidRPr="00A04E9F" w:rsidRDefault="00741A5D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35" w:name="_Toc216722546"/>
      <w:bookmarkStart w:id="36" w:name="_Toc421200486"/>
      <w:bookmarkStart w:id="37" w:name="_Toc148511520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19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</w:t>
      </w:r>
      <w:bookmarkEnd w:id="35"/>
      <w:bookmarkEnd w:id="36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手动排放后安全阀回座不严密时，操作程序</w:t>
      </w:r>
      <w:bookmarkEnd w:id="37"/>
    </w:p>
    <w:p w:rsidR="00741A5D" w:rsidRPr="00A04E9F" w:rsidRDefault="00741A5D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38" w:name="_Toc216722547"/>
      <w:bookmarkStart w:id="39" w:name="_Toc421200487"/>
      <w:bookmarkStart w:id="40" w:name="_Toc148511521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20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、自动排放安全阀开启时，操作程序</w:t>
      </w:r>
      <w:bookmarkEnd w:id="38"/>
      <w:bookmarkEnd w:id="39"/>
      <w:bookmarkEnd w:id="40"/>
    </w:p>
    <w:p w:rsidR="000E6F29" w:rsidRPr="00A04E9F" w:rsidRDefault="00741A5D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41" w:name="_Toc216722548"/>
      <w:bookmarkStart w:id="42" w:name="_Toc421200488"/>
      <w:bookmarkStart w:id="43" w:name="_Toc148511522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21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、自动排放安全阀不启跳时，操作程序</w:t>
      </w:r>
      <w:bookmarkEnd w:id="41"/>
      <w:bookmarkEnd w:id="42"/>
      <w:bookmarkEnd w:id="43"/>
    </w:p>
    <w:p w:rsidR="00741A5D" w:rsidRPr="00A04E9F" w:rsidRDefault="000E6F29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44" w:name="_Toc421200490"/>
      <w:bookmarkStart w:id="45" w:name="_Toc148511524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22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、安全阀更换，操作程序</w:t>
      </w:r>
      <w:bookmarkEnd w:id="44"/>
      <w:bookmarkEnd w:id="45"/>
    </w:p>
    <w:p w:rsidR="008B1FCD" w:rsidRPr="00A04E9F" w:rsidRDefault="008B1FC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7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）连锁</w:t>
      </w:r>
      <w:r w:rsidRPr="00A04E9F">
        <w:rPr>
          <w:rFonts w:ascii="Times New Roman" w:eastAsia="仿宋" w:hAnsi="Times New Roman" w:cs="Times New Roman"/>
          <w:sz w:val="24"/>
          <w:szCs w:val="24"/>
        </w:rPr>
        <w:t>保护装置检查（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点火程序</w:t>
      </w:r>
      <w:r w:rsidRPr="00A04E9F">
        <w:rPr>
          <w:rFonts w:ascii="Times New Roman" w:eastAsia="仿宋" w:hAnsi="Times New Roman" w:cs="Times New Roman"/>
          <w:sz w:val="24"/>
          <w:szCs w:val="24"/>
        </w:rPr>
        <w:t>控制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A04E9F">
        <w:rPr>
          <w:rFonts w:ascii="Times New Roman" w:eastAsia="仿宋" w:hAnsi="Times New Roman" w:cs="Times New Roman"/>
          <w:sz w:val="24"/>
          <w:szCs w:val="24"/>
        </w:rPr>
        <w:t>熄火保护、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低</w:t>
      </w:r>
      <w:r w:rsidRPr="00A04E9F">
        <w:rPr>
          <w:rFonts w:ascii="Times New Roman" w:eastAsia="仿宋" w:hAnsi="Times New Roman" w:cs="Times New Roman"/>
          <w:sz w:val="24"/>
          <w:szCs w:val="24"/>
        </w:rPr>
        <w:t>水位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连锁、</w:t>
      </w:r>
      <w:r w:rsidRPr="00A04E9F">
        <w:rPr>
          <w:rFonts w:ascii="Times New Roman" w:eastAsia="仿宋" w:hAnsi="Times New Roman" w:cs="Times New Roman"/>
          <w:sz w:val="24"/>
          <w:szCs w:val="24"/>
        </w:rPr>
        <w:t>超压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连锁</w:t>
      </w:r>
      <w:r w:rsidRPr="00A04E9F">
        <w:rPr>
          <w:rFonts w:ascii="Times New Roman" w:eastAsia="仿宋" w:hAnsi="Times New Roman" w:cs="Times New Roman"/>
          <w:sz w:val="24"/>
          <w:szCs w:val="24"/>
        </w:rPr>
        <w:t>、风压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保护</w:t>
      </w:r>
      <w:r w:rsidRPr="00A04E9F">
        <w:rPr>
          <w:rFonts w:ascii="Times New Roman" w:eastAsia="仿宋" w:hAnsi="Times New Roman" w:cs="Times New Roman"/>
          <w:sz w:val="24"/>
          <w:szCs w:val="24"/>
        </w:rPr>
        <w:t>、燃气低压保护、检漏器联锁保护等）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741A5D" w:rsidRPr="00A04E9F" w:rsidRDefault="008B1FC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8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排污；</w:t>
      </w:r>
    </w:p>
    <w:p w:rsidR="00741A5D" w:rsidRPr="00A04E9F" w:rsidRDefault="00741A5D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46" w:name="_Toc421200489"/>
      <w:bookmarkStart w:id="47" w:name="_Toc148511523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23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、锅炉排污，操作程序</w:t>
      </w:r>
      <w:bookmarkEnd w:id="46"/>
      <w:bookmarkEnd w:id="47"/>
    </w:p>
    <w:p w:rsidR="008B1FCD" w:rsidRPr="001D648B" w:rsidRDefault="000E6F29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1D648B">
        <w:rPr>
          <w:rFonts w:ascii="Times New Roman" w:eastAsia="仿宋" w:hAnsi="Times New Roman" w:cs="Times New Roman" w:hint="eastAsia"/>
          <w:b/>
          <w:sz w:val="24"/>
          <w:szCs w:val="24"/>
        </w:rPr>
        <w:t>（三）</w:t>
      </w:r>
      <w:r w:rsidR="008B1FCD" w:rsidRPr="001D648B">
        <w:rPr>
          <w:rFonts w:ascii="Times New Roman" w:eastAsia="仿宋" w:hAnsi="Times New Roman" w:cs="Times New Roman"/>
          <w:b/>
          <w:sz w:val="24"/>
          <w:szCs w:val="24"/>
        </w:rPr>
        <w:t>锅炉应急处理操作</w:t>
      </w:r>
    </w:p>
    <w:p w:rsidR="008B1FCD" w:rsidRPr="00A04E9F" w:rsidRDefault="008B1FC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缺水；</w:t>
      </w:r>
    </w:p>
    <w:p w:rsidR="00363EA2" w:rsidRPr="00A04E9F" w:rsidRDefault="00363EA2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48" w:name="_Toc421200520"/>
      <w:bookmarkStart w:id="49" w:name="_Toc148511577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1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、锅炉水位低于水位表最低可见边缘，操作程序</w:t>
      </w:r>
      <w:bookmarkEnd w:id="48"/>
      <w:bookmarkEnd w:id="49"/>
    </w:p>
    <w:p w:rsidR="00363EA2" w:rsidRPr="00A04E9F" w:rsidRDefault="00363EA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50" w:name="_Toc421200521"/>
      <w:bookmarkStart w:id="51" w:name="_Toc148511578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2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、不断加大给水及采取其它措施，但水位继续下降，操作程序</w:t>
      </w:r>
      <w:bookmarkEnd w:id="50"/>
      <w:bookmarkEnd w:id="51"/>
    </w:p>
    <w:p w:rsidR="00363EA2" w:rsidRPr="00A04E9F" w:rsidRDefault="00363EA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52" w:name="_Toc421200525"/>
      <w:bookmarkStart w:id="53" w:name="_Toc148511585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3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</w:t>
      </w:r>
      <w:bookmarkEnd w:id="52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给水泵失效或给水故障，不能向炉内进水时故障处理操作程序</w:t>
      </w:r>
      <w:bookmarkEnd w:id="53"/>
    </w:p>
    <w:p w:rsidR="008B1FCD" w:rsidRPr="00A04E9F" w:rsidRDefault="008B1FC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满水；</w:t>
      </w:r>
    </w:p>
    <w:p w:rsidR="00363EA2" w:rsidRPr="00A04E9F" w:rsidRDefault="00363EA2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54" w:name="_Toc421200522"/>
      <w:bookmarkStart w:id="55" w:name="_Toc148511579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4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、锅炉水位超过最高安全水位，操作程序</w:t>
      </w:r>
      <w:bookmarkEnd w:id="54"/>
      <w:bookmarkEnd w:id="55"/>
    </w:p>
    <w:p w:rsidR="00363EA2" w:rsidRPr="00A04E9F" w:rsidRDefault="00363EA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56" w:name="_Toc421200523"/>
      <w:bookmarkStart w:id="57" w:name="_Toc148511580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5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</w:t>
      </w:r>
      <w:bookmarkEnd w:id="56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锅炉水位超过最高水位（满水）放水见不到水位，操作程序</w:t>
      </w:r>
      <w:bookmarkEnd w:id="57"/>
    </w:p>
    <w:p w:rsidR="008B1FCD" w:rsidRPr="00A04E9F" w:rsidRDefault="008B1FC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超压；</w:t>
      </w:r>
    </w:p>
    <w:p w:rsidR="00363EA2" w:rsidRPr="00A04E9F" w:rsidRDefault="00363EA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58" w:name="_Toc421200529"/>
      <w:bookmarkStart w:id="59" w:name="_Toc148511592"/>
      <w:bookmarkStart w:id="60" w:name="_Toc148511563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6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、锅炉超过工作压力，操作程序</w:t>
      </w:r>
      <w:bookmarkEnd w:id="58"/>
      <w:bookmarkEnd w:id="59"/>
    </w:p>
    <w:bookmarkEnd w:id="60"/>
    <w:p w:rsidR="008B1FCD" w:rsidRPr="00A04E9F" w:rsidRDefault="008B1FC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爆管；</w:t>
      </w:r>
    </w:p>
    <w:p w:rsidR="00363EA2" w:rsidRPr="00A04E9F" w:rsidRDefault="00363EA2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61" w:name="_Toc421200532"/>
      <w:bookmarkStart w:id="62" w:name="_Toc148511593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7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、运行中发生爆管水位无法维持时，操作程序</w:t>
      </w:r>
      <w:bookmarkEnd w:id="61"/>
      <w:bookmarkEnd w:id="62"/>
    </w:p>
    <w:p w:rsidR="00363EA2" w:rsidRPr="00A04E9F" w:rsidRDefault="00363EA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63" w:name="_Toc148511594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8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、当锅炉在运行中发生夹套或炉胆发生变形和渗漏时，操作程序</w:t>
      </w:r>
      <w:bookmarkEnd w:id="63"/>
    </w:p>
    <w:p w:rsidR="008B1FCD" w:rsidRPr="00A04E9F" w:rsidRDefault="008B1FC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汽水共腾；</w:t>
      </w:r>
    </w:p>
    <w:p w:rsidR="00363EA2" w:rsidRPr="00A04E9F" w:rsidRDefault="00363EA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64" w:name="_Toc421200534"/>
      <w:bookmarkStart w:id="65" w:name="_Toc148511595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9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、锅内发生汽水共腾后，操作程序</w:t>
      </w:r>
      <w:bookmarkEnd w:id="64"/>
      <w:bookmarkEnd w:id="65"/>
    </w:p>
    <w:p w:rsidR="008B1FCD" w:rsidRPr="00A04E9F" w:rsidRDefault="008B1FC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汽水冲击；</w:t>
      </w:r>
    </w:p>
    <w:p w:rsidR="00363EA2" w:rsidRPr="00A04E9F" w:rsidRDefault="00363EA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66" w:name="_Toc421200536"/>
      <w:bookmarkStart w:id="67" w:name="_Toc148511599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10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、锅内发生水击时，操作程序</w:t>
      </w:r>
      <w:bookmarkEnd w:id="66"/>
      <w:bookmarkEnd w:id="67"/>
    </w:p>
    <w:p w:rsidR="00363EA2" w:rsidRPr="00A04E9F" w:rsidRDefault="00363EA2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68" w:name="_Toc421200537"/>
      <w:bookmarkStart w:id="69" w:name="_Toc148511600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11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</w:t>
      </w:r>
      <w:bookmarkEnd w:id="68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给水管道发生水击时，应急处理操作程序</w:t>
      </w:r>
      <w:bookmarkEnd w:id="69"/>
    </w:p>
    <w:p w:rsidR="00363EA2" w:rsidRPr="00A04E9F" w:rsidRDefault="00363EA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70" w:name="_Toc148511601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lastRenderedPageBreak/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12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、蒸汽管道发生水击时，操作程序</w:t>
      </w:r>
      <w:bookmarkEnd w:id="70"/>
    </w:p>
    <w:p w:rsidR="008B1FCD" w:rsidRPr="00A04E9F" w:rsidRDefault="008B1FC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7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二次燃烧；</w:t>
      </w:r>
    </w:p>
    <w:p w:rsidR="00363EA2" w:rsidRPr="00A04E9F" w:rsidRDefault="00363EA2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71" w:name="_Toc148511607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13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、供油调节阀门失灵，无法控制燃烧时，操作程序</w:t>
      </w:r>
      <w:bookmarkEnd w:id="71"/>
    </w:p>
    <w:p w:rsidR="00363EA2" w:rsidRPr="00A04E9F" w:rsidRDefault="00363EA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72" w:name="_Toc148511608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14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、二次燃烧的应急处理操作程序</w:t>
      </w:r>
      <w:bookmarkEnd w:id="72"/>
    </w:p>
    <w:p w:rsidR="008B1FCD" w:rsidRPr="00A04E9F" w:rsidRDefault="008B1FC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8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）炉膛</w:t>
      </w:r>
      <w:r w:rsidRPr="00A04E9F">
        <w:rPr>
          <w:rFonts w:ascii="Times New Roman" w:eastAsia="仿宋" w:hAnsi="Times New Roman" w:cs="Times New Roman"/>
          <w:sz w:val="24"/>
          <w:szCs w:val="24"/>
        </w:rPr>
        <w:t>爆燃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363EA2" w:rsidRPr="00A04E9F" w:rsidRDefault="00363EA2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73" w:name="_Toc148511609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15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、炉膛及烟道爆炸应急处理操作程序</w:t>
      </w:r>
      <w:bookmarkEnd w:id="73"/>
    </w:p>
    <w:p w:rsidR="008B1FCD" w:rsidRPr="00A04E9F" w:rsidRDefault="008B1FC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9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大面积结焦；</w:t>
      </w:r>
    </w:p>
    <w:p w:rsidR="000E6F29" w:rsidRPr="00A04E9F" w:rsidRDefault="008B1FC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10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）热水</w:t>
      </w:r>
      <w:r w:rsidRPr="00A04E9F">
        <w:rPr>
          <w:rFonts w:ascii="Times New Roman" w:eastAsia="仿宋" w:hAnsi="Times New Roman" w:cs="Times New Roman"/>
          <w:sz w:val="24"/>
          <w:szCs w:val="24"/>
        </w:rPr>
        <w:t>锅炉超温、汽化，有机热载体炉超温、进出口压差过小等；</w:t>
      </w:r>
    </w:p>
    <w:p w:rsidR="000E6F29" w:rsidRPr="00A04E9F" w:rsidRDefault="000E6F29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16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、安全阀排放没有开启，应急处理，操作程序</w:t>
      </w:r>
    </w:p>
    <w:p w:rsidR="000E6F29" w:rsidRPr="00A04E9F" w:rsidRDefault="000E6F29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74" w:name="_Toc421200512"/>
      <w:bookmarkStart w:id="75" w:name="_Toc148511564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17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、安全阀没到开启压力提前开启，操作程序</w:t>
      </w:r>
      <w:bookmarkEnd w:id="74"/>
      <w:bookmarkEnd w:id="75"/>
    </w:p>
    <w:p w:rsidR="000E6F29" w:rsidRPr="00A04E9F" w:rsidRDefault="000E6F29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76" w:name="_Toc148511565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18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、安全阀密封不严漏气时，应急处理，操作程序</w:t>
      </w:r>
      <w:bookmarkEnd w:id="76"/>
    </w:p>
    <w:p w:rsidR="000E6F29" w:rsidRPr="00A04E9F" w:rsidRDefault="000E6F29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19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、安全阀密封不严漏气时，应急处理，操作程序</w:t>
      </w:r>
    </w:p>
    <w:p w:rsidR="000E6F29" w:rsidRPr="00A04E9F" w:rsidRDefault="000E6F29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77" w:name="_Toc421200515"/>
      <w:bookmarkStart w:id="78" w:name="_Toc148511567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试题2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0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、一只水位表好用，水位表的玻璃管（板）两端密封不严漏气处理，操作程序</w:t>
      </w:r>
      <w:bookmarkEnd w:id="77"/>
      <w:bookmarkEnd w:id="78"/>
    </w:p>
    <w:p w:rsidR="000E6F29" w:rsidRPr="00A04E9F" w:rsidRDefault="000E6F29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79" w:name="_Toc148511568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21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、汽连管或水连管上的阀门泄漏时，应急处理，操作程序</w:t>
      </w:r>
      <w:bookmarkEnd w:id="79"/>
    </w:p>
    <w:p w:rsidR="000E6F29" w:rsidRPr="00A04E9F" w:rsidRDefault="000E6F29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80" w:name="_Toc148511569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22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、水位表放水阀泄漏时，应急处理，操作程序</w:t>
      </w:r>
      <w:bookmarkEnd w:id="80"/>
    </w:p>
    <w:p w:rsidR="000E6F29" w:rsidRPr="00A04E9F" w:rsidRDefault="000E6F29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81" w:name="_Toc421200516"/>
      <w:bookmarkStart w:id="82" w:name="_Toc148511570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23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</w:t>
      </w:r>
      <w:bookmarkEnd w:id="81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水位表的玻璃管（板）产生裂纹或发生爆炸（不危及人身安全）的，操作程序</w:t>
      </w:r>
      <w:bookmarkEnd w:id="82"/>
    </w:p>
    <w:p w:rsidR="000E6F29" w:rsidRPr="00A04E9F" w:rsidRDefault="000E6F29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83" w:name="_Toc148511571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24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、水位表的玻璃管（板）产生裂纹或发生爆炸（危及人身安全）的，操作程序</w:t>
      </w:r>
      <w:bookmarkEnd w:id="83"/>
    </w:p>
    <w:p w:rsidR="000E6F29" w:rsidRPr="00A04E9F" w:rsidRDefault="000E6F29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84" w:name="_Toc421200517"/>
      <w:bookmarkStart w:id="85" w:name="_Toc148511572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25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、玻璃板之间密封不严漏汽、漏水时，操作程序</w:t>
      </w:r>
      <w:bookmarkEnd w:id="84"/>
      <w:bookmarkEnd w:id="85"/>
    </w:p>
    <w:p w:rsidR="000E6F29" w:rsidRPr="00A04E9F" w:rsidRDefault="000E6F29" w:rsidP="001D648B">
      <w:pPr>
        <w:spacing w:after="0" w:line="360" w:lineRule="auto"/>
        <w:outlineLvl w:val="2"/>
        <w:rPr>
          <w:rFonts w:ascii="仿宋_GB2312" w:eastAsia="仿宋_GB2312" w:cs="Times New Roman"/>
          <w:color w:val="000000"/>
          <w:sz w:val="24"/>
          <w:szCs w:val="24"/>
        </w:rPr>
      </w:pPr>
      <w:bookmarkStart w:id="86" w:name="_Toc421200526"/>
      <w:bookmarkStart w:id="87" w:name="_Toc148511586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26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、出现锅炉元件损坏（锅筒鼓包、水冷壁管变形等），操作程序</w:t>
      </w:r>
      <w:bookmarkEnd w:id="86"/>
      <w:bookmarkEnd w:id="87"/>
    </w:p>
    <w:p w:rsidR="000151A3" w:rsidRPr="00A04E9F" w:rsidRDefault="000E6F29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bookmarkStart w:id="88" w:name="_Toc421200527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cs="Times New Roman" w:hint="eastAsia"/>
          <w:color w:val="000000"/>
          <w:sz w:val="24"/>
          <w:szCs w:val="24"/>
        </w:rPr>
        <w:t>27</w:t>
      </w:r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、</w:t>
      </w:r>
      <w:bookmarkEnd w:id="88"/>
      <w:r w:rsidRPr="00A04E9F">
        <w:rPr>
          <w:rFonts w:ascii="仿宋_GB2312" w:eastAsia="仿宋_GB2312" w:cs="Times New Roman" w:hint="eastAsia"/>
          <w:color w:val="000000"/>
          <w:sz w:val="24"/>
          <w:szCs w:val="24"/>
        </w:rPr>
        <w:t>燃烧设备损坏、锅炉构架被烧红等严重威胁锅炉安全运行，应急处理</w:t>
      </w:r>
    </w:p>
    <w:p w:rsidR="00C209C9" w:rsidRPr="00A04E9F" w:rsidRDefault="00C209C9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741A5D" w:rsidRPr="00A04E9F" w:rsidRDefault="000151A3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b/>
          <w:sz w:val="24"/>
          <w:szCs w:val="24"/>
        </w:rPr>
        <w:t>二、</w:t>
      </w:r>
      <w:r w:rsidR="000E6F29" w:rsidRPr="00A04E9F">
        <w:rPr>
          <w:rFonts w:ascii="Times New Roman" w:eastAsia="仿宋" w:hAnsi="Times New Roman" w:cs="Times New Roman" w:hint="eastAsia"/>
          <w:b/>
          <w:sz w:val="24"/>
          <w:szCs w:val="24"/>
        </w:rPr>
        <w:t>燃煤锅炉</w:t>
      </w:r>
    </w:p>
    <w:p w:rsidR="002D3248" w:rsidRPr="001D648B" w:rsidRDefault="002D3248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1D648B">
        <w:rPr>
          <w:rFonts w:ascii="Times New Roman" w:eastAsia="仿宋" w:hAnsi="Times New Roman" w:cs="Times New Roman" w:hint="eastAsia"/>
          <w:b/>
          <w:sz w:val="24"/>
          <w:szCs w:val="24"/>
        </w:rPr>
        <w:t>（一）部件识别</w:t>
      </w:r>
    </w:p>
    <w:p w:rsidR="00A04E9F" w:rsidRPr="001D648B" w:rsidRDefault="002D3248" w:rsidP="001D648B">
      <w:pPr>
        <w:spacing w:after="0" w:line="360" w:lineRule="auto"/>
        <w:ind w:firstLineChars="200" w:firstLine="480"/>
        <w:rPr>
          <w:rFonts w:ascii="仿宋_GB2312" w:eastAsia="仿宋_GB2312" w:hAnsi="黑体"/>
          <w:color w:val="000000"/>
          <w:sz w:val="24"/>
          <w:szCs w:val="24"/>
        </w:rPr>
      </w:pPr>
      <w:r w:rsidRPr="00A04E9F">
        <w:rPr>
          <w:rFonts w:ascii="仿宋_GB2312" w:eastAsia="仿宋_GB2312" w:hAnsi="黑体" w:hint="eastAsia"/>
          <w:color w:val="000000"/>
          <w:sz w:val="24"/>
          <w:szCs w:val="24"/>
        </w:rPr>
        <w:t>安全阀、压力表、水位表、主汽阀、排气阀、内侧排污阀、外侧排污阀、水位表水旋塞、水位表汽旋塞、水位表放水阀、给水阀、蒸汽管道疏水阀、分汽缸进汽阀、分汽缸疏水阀、煤斗、炉排减速机、看火门、拨火门、除渣机、鼓风机、引风机、除尘机、给水泵、手孔、人孔、分气缸。</w:t>
      </w:r>
    </w:p>
    <w:p w:rsidR="00741A5D" w:rsidRPr="001D648B" w:rsidRDefault="000151A3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1D648B">
        <w:rPr>
          <w:rFonts w:ascii="Times New Roman" w:eastAsia="仿宋" w:hAnsi="Times New Roman" w:cs="Times New Roman" w:hint="eastAsia"/>
          <w:b/>
          <w:sz w:val="24"/>
          <w:szCs w:val="24"/>
        </w:rPr>
        <w:lastRenderedPageBreak/>
        <w:t>（</w:t>
      </w:r>
      <w:r w:rsidR="002D3248" w:rsidRPr="001D648B">
        <w:rPr>
          <w:rFonts w:ascii="Times New Roman" w:eastAsia="仿宋" w:hAnsi="Times New Roman" w:cs="Times New Roman" w:hint="eastAsia"/>
          <w:b/>
          <w:sz w:val="24"/>
          <w:szCs w:val="24"/>
        </w:rPr>
        <w:t>二</w:t>
      </w:r>
      <w:r w:rsidRPr="001D648B">
        <w:rPr>
          <w:rFonts w:ascii="Times New Roman" w:eastAsia="仿宋" w:hAnsi="Times New Roman" w:cs="Times New Roman" w:hint="eastAsia"/>
          <w:b/>
          <w:sz w:val="24"/>
          <w:szCs w:val="24"/>
        </w:rPr>
        <w:t>）</w:t>
      </w:r>
      <w:r w:rsidR="00741A5D" w:rsidRPr="001D648B">
        <w:rPr>
          <w:rFonts w:ascii="Times New Roman" w:eastAsia="仿宋" w:hAnsi="Times New Roman" w:cs="Times New Roman" w:hint="eastAsia"/>
          <w:b/>
          <w:sz w:val="24"/>
          <w:szCs w:val="24"/>
        </w:rPr>
        <w:t>锅炉</w:t>
      </w:r>
      <w:r w:rsidR="00741A5D" w:rsidRPr="001D648B">
        <w:rPr>
          <w:rFonts w:ascii="Times New Roman" w:eastAsia="仿宋" w:hAnsi="Times New Roman" w:cs="Times New Roman"/>
          <w:b/>
          <w:sz w:val="24"/>
          <w:szCs w:val="24"/>
        </w:rPr>
        <w:t>基本操作</w:t>
      </w:r>
    </w:p>
    <w:p w:rsidR="00741A5D" w:rsidRPr="00A04E9F" w:rsidRDefault="00741A5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点火；</w:t>
      </w:r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89" w:name="_Toc148511365"/>
      <w:r w:rsidRPr="00A04E9F">
        <w:rPr>
          <w:rFonts w:ascii="仿宋_GB2312" w:eastAsia="仿宋_GB2312" w:hint="eastAsia"/>
          <w:color w:val="000000"/>
          <w:sz w:val="24"/>
          <w:szCs w:val="24"/>
        </w:rPr>
        <w:t>试题1、上水操作，操作程序</w:t>
      </w:r>
      <w:bookmarkEnd w:id="89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90" w:name="_Toc148511366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2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、通风操作，操作程序</w:t>
      </w:r>
      <w:bookmarkEnd w:id="90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91" w:name="_Toc148511372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3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、点火操作，操作程序</w:t>
      </w:r>
      <w:bookmarkEnd w:id="91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92" w:name="_Toc148511373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4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、在压火状态下启动锅炉，操作程序</w:t>
      </w:r>
      <w:bookmarkEnd w:id="92"/>
    </w:p>
    <w:p w:rsidR="00741A5D" w:rsidRPr="00A04E9F" w:rsidRDefault="00741A5D" w:rsidP="001D648B">
      <w:pPr>
        <w:tabs>
          <w:tab w:val="left" w:pos="3465"/>
        </w:tabs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升温升压；</w:t>
      </w:r>
      <w:r w:rsidR="00D76B67" w:rsidRPr="00A04E9F">
        <w:rPr>
          <w:rFonts w:ascii="Times New Roman" w:eastAsia="仿宋" w:hAnsi="Times New Roman" w:cs="Times New Roman"/>
          <w:sz w:val="24"/>
          <w:szCs w:val="24"/>
        </w:rPr>
        <w:tab/>
      </w:r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93" w:name="_Toc421200498"/>
      <w:bookmarkStart w:id="94" w:name="_Toc148511374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5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、锅炉升温、升压时操作，操作程序</w:t>
      </w:r>
      <w:bookmarkEnd w:id="93"/>
      <w:bookmarkEnd w:id="94"/>
    </w:p>
    <w:p w:rsidR="00741A5D" w:rsidRPr="00A04E9F" w:rsidRDefault="00741A5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运行参数及燃烧调整；</w:t>
      </w:r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95" w:name="_Toc148511378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6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、负荷增加时运行调节，操作程序</w:t>
      </w:r>
      <w:bookmarkEnd w:id="95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96" w:name="_Toc148511379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7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、负荷减小时运行调节，操作程序</w:t>
      </w:r>
      <w:bookmarkEnd w:id="96"/>
    </w:p>
    <w:p w:rsidR="00741A5D" w:rsidRPr="00A04E9F" w:rsidRDefault="00741A5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停炉（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正常</w:t>
      </w:r>
      <w:r w:rsidRPr="00A04E9F">
        <w:rPr>
          <w:rFonts w:ascii="Times New Roman" w:eastAsia="仿宋" w:hAnsi="Times New Roman" w:cs="Times New Roman"/>
          <w:sz w:val="24"/>
          <w:szCs w:val="24"/>
        </w:rPr>
        <w:t>停炉、压火停炉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和</w:t>
      </w:r>
      <w:r w:rsidRPr="00A04E9F">
        <w:rPr>
          <w:rFonts w:ascii="Times New Roman" w:eastAsia="仿宋" w:hAnsi="Times New Roman" w:cs="Times New Roman"/>
          <w:sz w:val="24"/>
          <w:szCs w:val="24"/>
        </w:rPr>
        <w:t>紧急停炉）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97" w:name="_Toc421200505"/>
      <w:bookmarkStart w:id="98" w:name="_Toc148511385"/>
      <w:bookmarkStart w:id="99" w:name="_Toc148511384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8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、正常停炉，操作程序</w:t>
      </w:r>
      <w:bookmarkEnd w:id="97"/>
      <w:bookmarkEnd w:id="98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9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、暂时压火停炉，操作程序</w:t>
      </w:r>
      <w:bookmarkEnd w:id="99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00" w:name="_Toc421200506"/>
      <w:bookmarkStart w:id="101" w:name="_Toc148511386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10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、长期停炉，操作程序</w:t>
      </w:r>
      <w:bookmarkEnd w:id="100"/>
      <w:bookmarkEnd w:id="101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02" w:name="_Toc421200507"/>
      <w:bookmarkStart w:id="103" w:name="_Toc148511387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11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、立即停炉，操作程序</w:t>
      </w:r>
      <w:bookmarkEnd w:id="102"/>
      <w:bookmarkEnd w:id="103"/>
    </w:p>
    <w:p w:rsidR="00741A5D" w:rsidRPr="00A04E9F" w:rsidRDefault="00741A5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）安全</w:t>
      </w:r>
      <w:r w:rsidRPr="00A04E9F">
        <w:rPr>
          <w:rFonts w:ascii="Times New Roman" w:eastAsia="仿宋" w:hAnsi="Times New Roman" w:cs="Times New Roman"/>
          <w:sz w:val="24"/>
          <w:szCs w:val="24"/>
        </w:rPr>
        <w:t>附件操作（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水位</w:t>
      </w:r>
      <w:r w:rsidRPr="00A04E9F">
        <w:rPr>
          <w:rFonts w:ascii="Times New Roman" w:eastAsia="仿宋" w:hAnsi="Times New Roman" w:cs="Times New Roman"/>
          <w:sz w:val="24"/>
          <w:szCs w:val="24"/>
        </w:rPr>
        <w:t>表冲洗、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压力</w:t>
      </w:r>
      <w:r w:rsidRPr="00A04E9F">
        <w:rPr>
          <w:rFonts w:ascii="Times New Roman" w:eastAsia="仿宋" w:hAnsi="Times New Roman" w:cs="Times New Roman"/>
          <w:sz w:val="24"/>
          <w:szCs w:val="24"/>
        </w:rPr>
        <w:t>表三通旋塞操作）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0151A3" w:rsidRPr="00A04E9F" w:rsidRDefault="000151A3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04" w:name="_Toc148511352"/>
      <w:r w:rsidRPr="00A04E9F">
        <w:rPr>
          <w:rFonts w:ascii="仿宋_GB2312" w:eastAsia="仿宋_GB2312" w:hint="eastAsia"/>
          <w:color w:val="000000"/>
          <w:sz w:val="24"/>
          <w:szCs w:val="24"/>
        </w:rPr>
        <w:t>试题1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2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、冲洗水位表，操作程序</w:t>
      </w:r>
      <w:bookmarkEnd w:id="104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05" w:name="_Toc148511390"/>
      <w:bookmarkStart w:id="106" w:name="_Toc148511353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13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、叫水法判断缺水程度操作程序</w:t>
      </w:r>
      <w:bookmarkEnd w:id="105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07" w:name="_Toc148511391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14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、叫水方法判断满水程度，操作程序</w:t>
      </w:r>
      <w:bookmarkEnd w:id="107"/>
    </w:p>
    <w:p w:rsidR="000151A3" w:rsidRPr="00A04E9F" w:rsidRDefault="000151A3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15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、压力表回零试验没有超过允许误差时，操作程序</w:t>
      </w:r>
      <w:bookmarkEnd w:id="106"/>
    </w:p>
    <w:p w:rsidR="000151A3" w:rsidRPr="00A04E9F" w:rsidRDefault="000151A3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08" w:name="_Toc148511354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16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、压力表回零试验超过允许误差时，操作程序</w:t>
      </w:r>
      <w:bookmarkEnd w:id="108"/>
    </w:p>
    <w:p w:rsidR="000151A3" w:rsidRPr="00A04E9F" w:rsidRDefault="000151A3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09" w:name="_Toc148511355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17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、冲洗压力表存水弯管，操作程序</w:t>
      </w:r>
      <w:bookmarkEnd w:id="109"/>
    </w:p>
    <w:p w:rsidR="000151A3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10" w:name="_Toc148511362"/>
      <w:r w:rsidRPr="00A04E9F">
        <w:rPr>
          <w:rFonts w:ascii="仿宋_GB2312" w:eastAsia="仿宋_GB2312" w:hint="eastAsia"/>
          <w:color w:val="000000"/>
          <w:sz w:val="24"/>
          <w:szCs w:val="24"/>
        </w:rPr>
        <w:t>试题1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8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、压力表更换，操作程序</w:t>
      </w:r>
      <w:bookmarkEnd w:id="110"/>
    </w:p>
    <w:p w:rsidR="00741A5D" w:rsidRPr="00A04E9F" w:rsidRDefault="00741A5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）安全阀</w:t>
      </w:r>
      <w:r w:rsidRPr="00A04E9F">
        <w:rPr>
          <w:rFonts w:ascii="Times New Roman" w:eastAsia="仿宋" w:hAnsi="Times New Roman" w:cs="Times New Roman"/>
          <w:sz w:val="24"/>
          <w:szCs w:val="24"/>
        </w:rPr>
        <w:t>的手动排放、自动排放；</w:t>
      </w:r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11" w:name="_Toc148511357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19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、手动排放后安全阀回座严密时，操作程序</w:t>
      </w:r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20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、安全阀手动排放失灵时处理，操作程序</w:t>
      </w:r>
      <w:bookmarkEnd w:id="111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12" w:name="_Toc148511358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21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、自动排放安全阀开启时，操作程序</w:t>
      </w:r>
      <w:bookmarkEnd w:id="112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13" w:name="_Toc148511359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22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、自动排放安全阀不启跳时，操作程序</w:t>
      </w:r>
      <w:bookmarkEnd w:id="113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14" w:name="_Toc148511361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23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、安全阀更换，操作程序</w:t>
      </w:r>
      <w:bookmarkEnd w:id="114"/>
    </w:p>
    <w:p w:rsidR="00741A5D" w:rsidRPr="00A04E9F" w:rsidRDefault="00741A5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lastRenderedPageBreak/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7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）连锁</w:t>
      </w:r>
      <w:r w:rsidRPr="00A04E9F">
        <w:rPr>
          <w:rFonts w:ascii="Times New Roman" w:eastAsia="仿宋" w:hAnsi="Times New Roman" w:cs="Times New Roman"/>
          <w:sz w:val="24"/>
          <w:szCs w:val="24"/>
        </w:rPr>
        <w:t>保护装置检查（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点火程序</w:t>
      </w:r>
      <w:r w:rsidRPr="00A04E9F">
        <w:rPr>
          <w:rFonts w:ascii="Times New Roman" w:eastAsia="仿宋" w:hAnsi="Times New Roman" w:cs="Times New Roman"/>
          <w:sz w:val="24"/>
          <w:szCs w:val="24"/>
        </w:rPr>
        <w:t>控制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Pr="00A04E9F">
        <w:rPr>
          <w:rFonts w:ascii="Times New Roman" w:eastAsia="仿宋" w:hAnsi="Times New Roman" w:cs="Times New Roman"/>
          <w:sz w:val="24"/>
          <w:szCs w:val="24"/>
        </w:rPr>
        <w:t>熄火保护、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低</w:t>
      </w:r>
      <w:r w:rsidRPr="00A04E9F">
        <w:rPr>
          <w:rFonts w:ascii="Times New Roman" w:eastAsia="仿宋" w:hAnsi="Times New Roman" w:cs="Times New Roman"/>
          <w:sz w:val="24"/>
          <w:szCs w:val="24"/>
        </w:rPr>
        <w:t>水位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连锁、</w:t>
      </w:r>
      <w:r w:rsidRPr="00A04E9F">
        <w:rPr>
          <w:rFonts w:ascii="Times New Roman" w:eastAsia="仿宋" w:hAnsi="Times New Roman" w:cs="Times New Roman"/>
          <w:sz w:val="24"/>
          <w:szCs w:val="24"/>
        </w:rPr>
        <w:t>超压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连锁</w:t>
      </w:r>
      <w:r w:rsidRPr="00A04E9F">
        <w:rPr>
          <w:rFonts w:ascii="Times New Roman" w:eastAsia="仿宋" w:hAnsi="Times New Roman" w:cs="Times New Roman"/>
          <w:sz w:val="24"/>
          <w:szCs w:val="24"/>
        </w:rPr>
        <w:t>、风压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保护</w:t>
      </w:r>
      <w:r w:rsidRPr="00A04E9F">
        <w:rPr>
          <w:rFonts w:ascii="Times New Roman" w:eastAsia="仿宋" w:hAnsi="Times New Roman" w:cs="Times New Roman"/>
          <w:sz w:val="24"/>
          <w:szCs w:val="24"/>
        </w:rPr>
        <w:t>、燃气低压保护、检漏器联锁保护等）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741A5D" w:rsidRPr="00A04E9F" w:rsidRDefault="00741A5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8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排污；</w:t>
      </w:r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15" w:name="_Toc148511360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24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、锅炉排污，操作程序</w:t>
      </w:r>
      <w:bookmarkEnd w:id="115"/>
    </w:p>
    <w:p w:rsidR="00741A5D" w:rsidRPr="001D648B" w:rsidRDefault="002D3248" w:rsidP="001D648B">
      <w:pPr>
        <w:snapToGrid/>
        <w:spacing w:after="0" w:line="360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1D648B">
        <w:rPr>
          <w:rFonts w:ascii="Times New Roman" w:eastAsia="仿宋" w:hAnsi="Times New Roman" w:cs="Times New Roman" w:hint="eastAsia"/>
          <w:b/>
          <w:sz w:val="24"/>
          <w:szCs w:val="24"/>
        </w:rPr>
        <w:t>（三）</w:t>
      </w:r>
      <w:r w:rsidR="00741A5D" w:rsidRPr="001D648B">
        <w:rPr>
          <w:rFonts w:ascii="Times New Roman" w:eastAsia="仿宋" w:hAnsi="Times New Roman" w:cs="Times New Roman"/>
          <w:b/>
          <w:sz w:val="24"/>
          <w:szCs w:val="24"/>
        </w:rPr>
        <w:t>锅炉应急处理操作</w:t>
      </w:r>
    </w:p>
    <w:p w:rsidR="00741A5D" w:rsidRPr="00A04E9F" w:rsidRDefault="00741A5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缺水；</w:t>
      </w:r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16" w:name="_Toc148511418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1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、锅炉水位低于水位表最低可见边缘，操作程序</w:t>
      </w:r>
      <w:bookmarkEnd w:id="116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17" w:name="_Toc148511419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2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、不断加大给水及采取其它措施，但水位继续下降，操作程序</w:t>
      </w:r>
      <w:bookmarkEnd w:id="117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18" w:name="_Toc148511426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3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、给水泵或给水系统故障，操作程序</w:t>
      </w:r>
      <w:bookmarkEnd w:id="118"/>
    </w:p>
    <w:p w:rsidR="00741A5D" w:rsidRPr="00A04E9F" w:rsidRDefault="00741A5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满水；</w:t>
      </w:r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19" w:name="_Toc148511420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4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、锅炉水位超过最高安全水位，操作程序</w:t>
      </w:r>
      <w:bookmarkEnd w:id="119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20" w:name="_Toc148511421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5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、锅炉水位超过最高可见水位，放水仍见不到水位，操作程序</w:t>
      </w:r>
      <w:bookmarkEnd w:id="120"/>
    </w:p>
    <w:p w:rsidR="00741A5D" w:rsidRPr="00A04E9F" w:rsidRDefault="00741A5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超压；</w:t>
      </w:r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21" w:name="_Toc148511431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6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、锅炉超过工作压力，操作程序</w:t>
      </w:r>
      <w:bookmarkEnd w:id="121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22" w:name="_Toc421200530"/>
      <w:bookmarkStart w:id="123" w:name="_Toc148511432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7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、超工作压力，安全阀起跳，压力反而没有下降，操作程序</w:t>
      </w:r>
      <w:bookmarkEnd w:id="122"/>
      <w:bookmarkEnd w:id="123"/>
    </w:p>
    <w:p w:rsidR="00741A5D" w:rsidRPr="00A04E9F" w:rsidRDefault="00741A5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爆管；</w:t>
      </w:r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24" w:name="_Toc148511434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8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、运行中发生爆管水位无法维持时，操作程序</w:t>
      </w:r>
      <w:bookmarkEnd w:id="124"/>
    </w:p>
    <w:p w:rsidR="00741A5D" w:rsidRPr="00A04E9F" w:rsidRDefault="00741A5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汽水共腾；</w:t>
      </w:r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25" w:name="_Toc148511436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9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、锅内发生汽水共腾后，操作程序</w:t>
      </w:r>
      <w:bookmarkEnd w:id="125"/>
    </w:p>
    <w:p w:rsidR="00741A5D" w:rsidRPr="00A04E9F" w:rsidRDefault="00741A5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汽水冲击；</w:t>
      </w:r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26" w:name="_Toc148511439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10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、锅内发生水击时，操作程序</w:t>
      </w:r>
      <w:bookmarkEnd w:id="126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27" w:name="_Toc148511440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11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、蒸汽管道发生汽水冲击时，操作程序</w:t>
      </w:r>
      <w:bookmarkEnd w:id="127"/>
    </w:p>
    <w:p w:rsidR="00741A5D" w:rsidRPr="00A04E9F" w:rsidRDefault="00741A5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7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二次燃烧；</w:t>
      </w:r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28" w:name="_Toc148511441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12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、锅炉二次燃烧应急处理，操作程序</w:t>
      </w:r>
      <w:bookmarkEnd w:id="128"/>
    </w:p>
    <w:p w:rsidR="00741A5D" w:rsidRPr="00A04E9F" w:rsidRDefault="00741A5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8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）炉膛</w:t>
      </w:r>
      <w:r w:rsidRPr="00A04E9F">
        <w:rPr>
          <w:rFonts w:ascii="Times New Roman" w:eastAsia="仿宋" w:hAnsi="Times New Roman" w:cs="Times New Roman"/>
          <w:sz w:val="24"/>
          <w:szCs w:val="24"/>
        </w:rPr>
        <w:t>爆燃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29" w:name="_Toc148511442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13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、炉膛爆燃应急处理，操作程序</w:t>
      </w:r>
      <w:bookmarkEnd w:id="129"/>
    </w:p>
    <w:p w:rsidR="00741A5D" w:rsidRPr="00A04E9F" w:rsidRDefault="00741A5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9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）锅炉</w:t>
      </w:r>
      <w:r w:rsidRPr="00A04E9F">
        <w:rPr>
          <w:rFonts w:ascii="Times New Roman" w:eastAsia="仿宋" w:hAnsi="Times New Roman" w:cs="Times New Roman"/>
          <w:sz w:val="24"/>
          <w:szCs w:val="24"/>
        </w:rPr>
        <w:t>大面积结焦；</w:t>
      </w:r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30" w:name="_Toc148511443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14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、炉膛大面积积焦应急处理，操作程序</w:t>
      </w:r>
      <w:bookmarkEnd w:id="130"/>
    </w:p>
    <w:p w:rsidR="00741A5D" w:rsidRPr="00A04E9F" w:rsidRDefault="00741A5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A04E9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10</w:t>
      </w:r>
      <w:r w:rsidRPr="00A04E9F">
        <w:rPr>
          <w:rFonts w:ascii="Times New Roman" w:eastAsia="仿宋" w:hAnsi="Times New Roman" w:cs="Times New Roman" w:hint="eastAsia"/>
          <w:sz w:val="24"/>
          <w:szCs w:val="24"/>
        </w:rPr>
        <w:t>）热水</w:t>
      </w:r>
      <w:r w:rsidRPr="00A04E9F">
        <w:rPr>
          <w:rFonts w:ascii="Times New Roman" w:eastAsia="仿宋" w:hAnsi="Times New Roman" w:cs="Times New Roman"/>
          <w:sz w:val="24"/>
          <w:szCs w:val="24"/>
        </w:rPr>
        <w:t>锅炉超温、汽化，有机热载体炉超温、进出口压差过小等；</w:t>
      </w:r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31" w:name="_Toc148511407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15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、安全阀没到开启压力提前开启，操作程序</w:t>
      </w:r>
      <w:bookmarkEnd w:id="131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32" w:name="_Toc421200513"/>
      <w:bookmarkStart w:id="133" w:name="_Toc148511408"/>
      <w:r w:rsidRPr="00A04E9F">
        <w:rPr>
          <w:rFonts w:ascii="仿宋_GB2312" w:eastAsia="仿宋_GB2312" w:hint="eastAsia"/>
          <w:color w:val="000000"/>
          <w:sz w:val="24"/>
          <w:szCs w:val="24"/>
        </w:rPr>
        <w:lastRenderedPageBreak/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16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、杠杆式安全阀的重锤被移动，造成安全阀提前开启或到开启压力不开启，操作程序</w:t>
      </w:r>
      <w:bookmarkEnd w:id="132"/>
      <w:bookmarkEnd w:id="133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34" w:name="_Toc421200514"/>
      <w:bookmarkStart w:id="135" w:name="_Toc148511409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17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、运行时水位表的玻璃管（板）严重结垢或积锈，水位不清，操作程序</w:t>
      </w:r>
      <w:bookmarkEnd w:id="134"/>
      <w:bookmarkEnd w:id="135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36" w:name="_Toc148511410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18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、玻璃管（板）式水位表的玻璃管（板）两端密封不严产生漏汽，操作程序</w:t>
      </w:r>
      <w:bookmarkEnd w:id="136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37" w:name="_Toc148511411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19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、玻璃管（板）式水位表的玻璃管（板）两端密封不严产生漏汽的处理操作程序</w:t>
      </w:r>
      <w:bookmarkEnd w:id="137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38" w:name="_Toc148511412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20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、玻璃板之间密封不严漏汽、漏水时，操作程序</w:t>
      </w:r>
      <w:bookmarkEnd w:id="138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39" w:name="_Toc421200518"/>
      <w:bookmarkStart w:id="140" w:name="_Toc148511413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21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、水位表的水连管和汽连管被泥垢堵塞，不能显示水位时，操作程序</w:t>
      </w:r>
      <w:bookmarkEnd w:id="139"/>
      <w:bookmarkEnd w:id="140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41" w:name="_Toc148511427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22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、出现锅炉元件损坏（锅筒鼓包、水冷壁管变形等），操作程序</w:t>
      </w:r>
      <w:bookmarkEnd w:id="141"/>
    </w:p>
    <w:p w:rsidR="00D76B67" w:rsidRPr="00A04E9F" w:rsidRDefault="00D76B67" w:rsidP="001D648B">
      <w:pPr>
        <w:spacing w:after="0" w:line="360" w:lineRule="auto"/>
        <w:outlineLvl w:val="2"/>
        <w:rPr>
          <w:rFonts w:ascii="仿宋_GB2312" w:eastAsia="仿宋_GB2312"/>
          <w:color w:val="000000"/>
          <w:sz w:val="24"/>
          <w:szCs w:val="24"/>
        </w:rPr>
      </w:pPr>
      <w:bookmarkStart w:id="142" w:name="_Toc148511428"/>
      <w:r w:rsidRPr="00A04E9F">
        <w:rPr>
          <w:rFonts w:ascii="仿宋_GB2312" w:eastAsia="仿宋_GB2312" w:hint="eastAsia"/>
          <w:color w:val="000000"/>
          <w:sz w:val="24"/>
          <w:szCs w:val="24"/>
        </w:rPr>
        <w:t>试题</w:t>
      </w:r>
      <w:r w:rsidR="00C209C9" w:rsidRPr="00A04E9F">
        <w:rPr>
          <w:rFonts w:ascii="仿宋_GB2312" w:eastAsia="仿宋_GB2312" w:hint="eastAsia"/>
          <w:color w:val="000000"/>
          <w:sz w:val="24"/>
          <w:szCs w:val="24"/>
        </w:rPr>
        <w:t>23</w:t>
      </w:r>
      <w:r w:rsidRPr="00A04E9F">
        <w:rPr>
          <w:rFonts w:ascii="仿宋_GB2312" w:eastAsia="仿宋_GB2312" w:hint="eastAsia"/>
          <w:color w:val="000000"/>
          <w:sz w:val="24"/>
          <w:szCs w:val="24"/>
        </w:rPr>
        <w:t>、燃烧设备损坏、锅炉构架被烧红等严重威胁锅炉安全运行，操作程序</w:t>
      </w:r>
      <w:bookmarkEnd w:id="142"/>
    </w:p>
    <w:p w:rsidR="00741A5D" w:rsidRPr="00A04E9F" w:rsidRDefault="00741A5D" w:rsidP="001D648B">
      <w:pPr>
        <w:snapToGrid/>
        <w:spacing w:after="0"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741A5D" w:rsidRPr="00395EBF" w:rsidRDefault="00395EBF" w:rsidP="00395EBF">
      <w:pPr>
        <w:spacing w:after="0" w:line="360" w:lineRule="auto"/>
        <w:outlineLvl w:val="2"/>
        <w:rPr>
          <w:rFonts w:ascii="仿宋_GB2312" w:eastAsia="仿宋_GB2312"/>
          <w:b/>
          <w:color w:val="000000"/>
          <w:sz w:val="24"/>
          <w:szCs w:val="24"/>
        </w:rPr>
      </w:pPr>
      <w:r w:rsidRPr="00395EBF">
        <w:rPr>
          <w:rFonts w:ascii="仿宋_GB2312" w:eastAsia="仿宋_GB2312" w:hint="eastAsia"/>
          <w:b/>
          <w:color w:val="000000"/>
          <w:sz w:val="24"/>
          <w:szCs w:val="24"/>
        </w:rPr>
        <w:t>注：司炉人员实操考试时选择以上某一种结构型式的锅炉进行，其他型式锅炉的实际操作技能由用人单位负责培训。</w:t>
      </w:r>
    </w:p>
    <w:p w:rsidR="00395EBF" w:rsidRPr="005B196C" w:rsidRDefault="00395EBF" w:rsidP="00734B73">
      <w:pPr>
        <w:snapToGrid/>
        <w:spacing w:after="0" w:line="360" w:lineRule="auto"/>
        <w:rPr>
          <w:rFonts w:ascii="Times New Roman" w:eastAsia="仿宋" w:hAnsi="Times New Roman" w:cs="Times New Roman"/>
          <w:sz w:val="28"/>
        </w:rPr>
      </w:pPr>
    </w:p>
    <w:sectPr w:rsidR="00395EBF" w:rsidRPr="005B196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151A3"/>
    <w:rsid w:val="000D41EE"/>
    <w:rsid w:val="000E6F29"/>
    <w:rsid w:val="00124E26"/>
    <w:rsid w:val="00140DAD"/>
    <w:rsid w:val="001D648B"/>
    <w:rsid w:val="00214530"/>
    <w:rsid w:val="00246016"/>
    <w:rsid w:val="002B388C"/>
    <w:rsid w:val="002D3248"/>
    <w:rsid w:val="00323B43"/>
    <w:rsid w:val="00363EA2"/>
    <w:rsid w:val="00391B14"/>
    <w:rsid w:val="00395EBF"/>
    <w:rsid w:val="003D37D8"/>
    <w:rsid w:val="003E1D15"/>
    <w:rsid w:val="003F4BDE"/>
    <w:rsid w:val="00420E08"/>
    <w:rsid w:val="00426133"/>
    <w:rsid w:val="004358AB"/>
    <w:rsid w:val="004D0C16"/>
    <w:rsid w:val="00505C95"/>
    <w:rsid w:val="00517B2D"/>
    <w:rsid w:val="00553118"/>
    <w:rsid w:val="005854A1"/>
    <w:rsid w:val="005B196C"/>
    <w:rsid w:val="00665308"/>
    <w:rsid w:val="006A5FF4"/>
    <w:rsid w:val="00734B73"/>
    <w:rsid w:val="00741A5D"/>
    <w:rsid w:val="00752AE8"/>
    <w:rsid w:val="007B1AC6"/>
    <w:rsid w:val="007B7CE6"/>
    <w:rsid w:val="008B1FCD"/>
    <w:rsid w:val="008B7726"/>
    <w:rsid w:val="00902DE7"/>
    <w:rsid w:val="0094041C"/>
    <w:rsid w:val="00974C85"/>
    <w:rsid w:val="009B4100"/>
    <w:rsid w:val="009B4E2A"/>
    <w:rsid w:val="009F297C"/>
    <w:rsid w:val="00A03ACC"/>
    <w:rsid w:val="00A04E9F"/>
    <w:rsid w:val="00BA06BE"/>
    <w:rsid w:val="00BF278B"/>
    <w:rsid w:val="00BF3B11"/>
    <w:rsid w:val="00C209C9"/>
    <w:rsid w:val="00C555BA"/>
    <w:rsid w:val="00C95E34"/>
    <w:rsid w:val="00CA7333"/>
    <w:rsid w:val="00CE0C5F"/>
    <w:rsid w:val="00D31D50"/>
    <w:rsid w:val="00D76B67"/>
    <w:rsid w:val="00DA4646"/>
    <w:rsid w:val="00E011A0"/>
    <w:rsid w:val="00EB26C4"/>
    <w:rsid w:val="00F400D2"/>
    <w:rsid w:val="00F72A74"/>
    <w:rsid w:val="00F97112"/>
    <w:rsid w:val="00FC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B26C4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2023-12-13T01:05:00Z</cp:lastPrinted>
  <dcterms:created xsi:type="dcterms:W3CDTF">2023-12-12T08:39:00Z</dcterms:created>
  <dcterms:modified xsi:type="dcterms:W3CDTF">2023-12-15T07:18:00Z</dcterms:modified>
</cp:coreProperties>
</file>